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40" w:rsidRPr="00B52BF4" w:rsidRDefault="00157840" w:rsidP="008A2312">
      <w:pPr>
        <w:bidi w:val="0"/>
        <w:spacing w:after="240"/>
        <w:ind w:left="-142"/>
        <w:jc w:val="both"/>
        <w:rPr>
          <w:rFonts w:asciiTheme="minorHAnsi" w:hAnsiTheme="minorHAnsi" w:cs="Calibri"/>
          <w:b/>
          <w:bCs/>
          <w:color w:val="0070C0"/>
          <w:sz w:val="28"/>
          <w:szCs w:val="28"/>
        </w:rPr>
      </w:pPr>
      <w:r w:rsidRPr="00B52BF4">
        <w:rPr>
          <w:rFonts w:asciiTheme="minorHAnsi" w:hAnsiTheme="minorHAnsi" w:cs="Calibri"/>
          <w:b/>
          <w:bCs/>
          <w:sz w:val="28"/>
          <w:szCs w:val="28"/>
        </w:rPr>
        <w:t>CV Format</w:t>
      </w:r>
      <w:r w:rsidR="008A2312">
        <w:rPr>
          <w:rFonts w:asciiTheme="minorHAnsi" w:hAnsiTheme="minorHAnsi" w:cs="Calibri"/>
          <w:b/>
          <w:bCs/>
          <w:sz w:val="28"/>
          <w:szCs w:val="28"/>
        </w:rPr>
        <w:t xml:space="preserve">                            </w:t>
      </w:r>
      <w:r w:rsidR="008A2312">
        <w:rPr>
          <w:rFonts w:asciiTheme="minorHAnsi" w:hAnsiTheme="minorHAnsi" w:cs="Calibri"/>
          <w:noProof/>
          <w:sz w:val="22"/>
          <w:szCs w:val="22"/>
        </w:rPr>
        <w:drawing>
          <wp:inline distT="0" distB="0" distL="0" distR="0">
            <wp:extent cx="1333500" cy="1780300"/>
            <wp:effectExtent l="19050" t="0" r="0" b="0"/>
            <wp:docPr id="5" name="Picture 0" descr="IMG_20150614_00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0614_0003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807" cy="178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26BA">
        <w:rPr>
          <w:rFonts w:hint="cs"/>
          <w:noProof/>
          <w:rtl/>
        </w:rPr>
        <w:drawing>
          <wp:inline distT="0" distB="0" distL="0" distR="0">
            <wp:extent cx="5274310" cy="4617720"/>
            <wp:effectExtent l="0" t="323850" r="0" b="316230"/>
            <wp:docPr id="11" name="Picture 9" descr="20150614_002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614_00235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461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LightGrid-Accent5"/>
        <w:tblW w:w="9843" w:type="dxa"/>
        <w:jc w:val="center"/>
        <w:tblLook w:val="0440"/>
      </w:tblPr>
      <w:tblGrid>
        <w:gridCol w:w="1049"/>
        <w:gridCol w:w="3276"/>
        <w:gridCol w:w="1053"/>
        <w:gridCol w:w="1120"/>
        <w:gridCol w:w="3345"/>
      </w:tblGrid>
      <w:tr w:rsidR="00157840" w:rsidRPr="000D3D29" w:rsidTr="00B75D2A">
        <w:trPr>
          <w:cnfStyle w:val="000000100000"/>
          <w:trHeight w:val="225"/>
          <w:jc w:val="center"/>
        </w:trPr>
        <w:tc>
          <w:tcPr>
            <w:tcW w:w="9843" w:type="dxa"/>
            <w:gridSpan w:val="5"/>
          </w:tcPr>
          <w:p w:rsidR="00157840" w:rsidRPr="000D3D29" w:rsidRDefault="00157840" w:rsidP="00B75D2A">
            <w:pPr>
              <w:bidi w:val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1. Basic Information</w:t>
            </w:r>
          </w:p>
        </w:tc>
      </w:tr>
      <w:tr w:rsidR="00157840" w:rsidRPr="000D3D29" w:rsidTr="001126BA">
        <w:trPr>
          <w:cnfStyle w:val="000000010000"/>
          <w:trHeight w:val="647"/>
          <w:jc w:val="center"/>
        </w:trPr>
        <w:tc>
          <w:tcPr>
            <w:tcW w:w="5378" w:type="dxa"/>
            <w:gridSpan w:val="3"/>
          </w:tcPr>
          <w:p w:rsidR="00157840" w:rsidRPr="000D3D29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theme="minorBidi" w:hint="cs"/>
                <w:sz w:val="22"/>
                <w:szCs w:val="22"/>
                <w:rtl/>
                <w:lang w:bidi="ar-EG"/>
              </w:rPr>
              <w:t>ايمان ابو الحمد احمد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:rsidR="00157840" w:rsidRPr="000D3D29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  <w:tc>
          <w:tcPr>
            <w:tcW w:w="4465" w:type="dxa"/>
            <w:gridSpan w:val="2"/>
          </w:tcPr>
          <w:p w:rsidR="00157840" w:rsidRPr="000D3D29" w:rsidRDefault="00157840" w:rsidP="00B75D2A">
            <w:pPr>
              <w:bidi w:val="0"/>
              <w:rPr>
                <w:rFonts w:asciiTheme="minorHAnsi" w:hAnsiTheme="minorHAnsi" w:cs="Calibri"/>
                <w:i/>
                <w:iCs/>
                <w:sz w:val="22"/>
                <w:szCs w:val="22"/>
                <w:u w:val="single"/>
              </w:rPr>
            </w:pP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Eman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Abo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Elhamd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E10D84">
              <w:rPr>
                <w:rFonts w:asciiTheme="minorHAnsi" w:hAnsiTheme="minorHAnsi" w:cs="Calibri"/>
                <w:sz w:val="22"/>
                <w:szCs w:val="22"/>
                <w:u w:val="single"/>
              </w:rPr>
              <w:t>Ahmad</w:t>
            </w:r>
          </w:p>
          <w:p w:rsidR="00157840" w:rsidRPr="000D3D29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157840" w:rsidRPr="000D3D29" w:rsidTr="001126BA">
        <w:trPr>
          <w:cnfStyle w:val="000000100000"/>
          <w:trHeight w:val="225"/>
          <w:jc w:val="center"/>
        </w:trPr>
        <w:tc>
          <w:tcPr>
            <w:tcW w:w="4325" w:type="dxa"/>
            <w:gridSpan w:val="2"/>
          </w:tcPr>
          <w:p w:rsidR="00157840" w:rsidRPr="000D3D29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Date of Birth: </w:t>
            </w:r>
            <w:r>
              <w:rPr>
                <w:rFonts w:asciiTheme="minorHAnsi" w:hAnsiTheme="minorHAnsi" w:cs="Calibri"/>
                <w:sz w:val="22"/>
                <w:szCs w:val="22"/>
              </w:rPr>
              <w:t>1-6-1965</w:t>
            </w:r>
          </w:p>
        </w:tc>
        <w:tc>
          <w:tcPr>
            <w:tcW w:w="5518" w:type="dxa"/>
            <w:gridSpan w:val="3"/>
          </w:tcPr>
          <w:p w:rsidR="00157840" w:rsidRPr="000D3D29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157840" w:rsidRPr="000D3D29" w:rsidTr="001126BA">
        <w:trPr>
          <w:cnfStyle w:val="000000010000"/>
          <w:trHeight w:val="225"/>
          <w:jc w:val="center"/>
        </w:trPr>
        <w:tc>
          <w:tcPr>
            <w:tcW w:w="4325" w:type="dxa"/>
            <w:gridSpan w:val="2"/>
          </w:tcPr>
          <w:p w:rsidR="00157840" w:rsidRPr="000D3D29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National ID</w:t>
            </w:r>
          </w:p>
        </w:tc>
        <w:tc>
          <w:tcPr>
            <w:tcW w:w="5518" w:type="dxa"/>
            <w:gridSpan w:val="3"/>
          </w:tcPr>
          <w:p w:rsidR="00157840" w:rsidRPr="000D3D29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157840" w:rsidRPr="000D3D29" w:rsidTr="001126BA">
        <w:trPr>
          <w:cnfStyle w:val="000000100000"/>
          <w:trHeight w:val="225"/>
          <w:jc w:val="center"/>
        </w:trPr>
        <w:tc>
          <w:tcPr>
            <w:tcW w:w="4325" w:type="dxa"/>
            <w:gridSpan w:val="2"/>
          </w:tcPr>
          <w:p w:rsidR="00157840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Last University Degree </w:t>
            </w:r>
          </w:p>
          <w:p w:rsidR="00157840" w:rsidRPr="000D3D29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Prof.of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Radiodiagnosis</w:t>
            </w:r>
            <w:proofErr w:type="spellEnd"/>
          </w:p>
        </w:tc>
        <w:tc>
          <w:tcPr>
            <w:tcW w:w="2173" w:type="dxa"/>
            <w:gridSpan w:val="2"/>
          </w:tcPr>
          <w:p w:rsidR="00157840" w:rsidRPr="000D3D29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Faculty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of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Medicine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>,</w:t>
            </w:r>
            <w:r>
              <w:rPr>
                <w:rFonts w:asciiTheme="minorHAnsi" w:hAnsiTheme="minorHAnsi" w:cs="Calibri"/>
                <w:sz w:val="22"/>
                <w:szCs w:val="22"/>
              </w:rPr>
              <w:t>Assiut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University, Egypt</w:t>
            </w:r>
          </w:p>
          <w:p w:rsidR="00157840" w:rsidRPr="000D3D29" w:rsidRDefault="00157840" w:rsidP="00B75D2A">
            <w:pPr>
              <w:bidi w:val="0"/>
              <w:jc w:val="center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  <w:tc>
          <w:tcPr>
            <w:tcW w:w="3345" w:type="dxa"/>
          </w:tcPr>
          <w:p w:rsidR="00157840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lastRenderedPageBreak/>
              <w:t xml:space="preserve">Graduation Date </w:t>
            </w:r>
          </w:p>
          <w:p w:rsidR="00157840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MBB CH, 1989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:rsidR="00157840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MSc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Radiodiagnosis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>),1994</w:t>
            </w:r>
          </w:p>
          <w:p w:rsidR="00157840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lastRenderedPageBreak/>
              <w:t>MD (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Radiodiagnosis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>),2001</w:t>
            </w:r>
          </w:p>
          <w:p w:rsidR="00157840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Assisstant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prof.2006</w:t>
            </w:r>
          </w:p>
          <w:p w:rsidR="00157840" w:rsidRPr="000D3D29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Prof.of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Radiodiagnosis,2013</w:t>
            </w:r>
          </w:p>
          <w:p w:rsidR="00157840" w:rsidRPr="000D3D29" w:rsidRDefault="00157840" w:rsidP="00B75D2A">
            <w:pPr>
              <w:bidi w:val="0"/>
              <w:jc w:val="center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157840" w:rsidRPr="000D3D29" w:rsidTr="001126BA">
        <w:trPr>
          <w:cnfStyle w:val="000000010000"/>
          <w:trHeight w:val="225"/>
          <w:jc w:val="center"/>
        </w:trPr>
        <w:tc>
          <w:tcPr>
            <w:tcW w:w="4325" w:type="dxa"/>
            <w:gridSpan w:val="2"/>
          </w:tcPr>
          <w:p w:rsidR="00157840" w:rsidRPr="000D3D29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lastRenderedPageBreak/>
              <w:t xml:space="preserve">Title:   </w:t>
            </w:r>
          </w:p>
          <w:p w:rsidR="00157840" w:rsidRPr="000D3D29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  <w:tc>
          <w:tcPr>
            <w:tcW w:w="5518" w:type="dxa"/>
            <w:gridSpan w:val="3"/>
          </w:tcPr>
          <w:p w:rsidR="00157840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Field of </w:t>
            </w:r>
            <w:proofErr w:type="spellStart"/>
            <w:r w:rsidRPr="000D3D29">
              <w:rPr>
                <w:rFonts w:asciiTheme="minorHAnsi" w:hAnsiTheme="minorHAnsi" w:cs="Calibri"/>
                <w:sz w:val="22"/>
                <w:szCs w:val="22"/>
              </w:rPr>
              <w:t>specialization:</w:t>
            </w:r>
            <w:r>
              <w:rPr>
                <w:rFonts w:asciiTheme="minorHAnsi" w:hAnsiTheme="minorHAnsi" w:cs="Calibri"/>
                <w:sz w:val="22"/>
                <w:szCs w:val="22"/>
              </w:rPr>
              <w:t>Carotid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Doppler flow Imaging</w:t>
            </w:r>
          </w:p>
          <w:p w:rsidR="00157840" w:rsidRPr="000D3D29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Woman Imaging(breast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sonography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</w:tc>
      </w:tr>
      <w:tr w:rsidR="00157840" w:rsidRPr="000D3D29" w:rsidTr="001126BA">
        <w:trPr>
          <w:cnfStyle w:val="000000100000"/>
          <w:trHeight w:val="225"/>
          <w:jc w:val="center"/>
        </w:trPr>
        <w:tc>
          <w:tcPr>
            <w:tcW w:w="4325" w:type="dxa"/>
            <w:gridSpan w:val="2"/>
          </w:tcPr>
          <w:p w:rsidR="00157840" w:rsidRPr="000D3D29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Affiliation:</w:t>
            </w:r>
          </w:p>
        </w:tc>
        <w:tc>
          <w:tcPr>
            <w:tcW w:w="5518" w:type="dxa"/>
            <w:gridSpan w:val="3"/>
          </w:tcPr>
          <w:p w:rsidR="00157840" w:rsidRPr="000D3D29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157840" w:rsidRPr="000D3D29" w:rsidTr="001126BA">
        <w:trPr>
          <w:cnfStyle w:val="000000010000"/>
          <w:trHeight w:val="225"/>
          <w:jc w:val="center"/>
        </w:trPr>
        <w:tc>
          <w:tcPr>
            <w:tcW w:w="4325" w:type="dxa"/>
            <w:gridSpan w:val="2"/>
          </w:tcPr>
          <w:p w:rsidR="00157840" w:rsidRPr="000D3D29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Current Position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  <w:tc>
          <w:tcPr>
            <w:tcW w:w="5518" w:type="dxa"/>
            <w:gridSpan w:val="3"/>
          </w:tcPr>
          <w:p w:rsidR="00157840" w:rsidRPr="000D3D29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157840" w:rsidRPr="000D3D29" w:rsidTr="00B75D2A">
        <w:trPr>
          <w:cnfStyle w:val="000000100000"/>
          <w:trHeight w:val="225"/>
          <w:jc w:val="center"/>
        </w:trPr>
        <w:tc>
          <w:tcPr>
            <w:tcW w:w="9843" w:type="dxa"/>
            <w:gridSpan w:val="5"/>
          </w:tcPr>
          <w:p w:rsidR="00157840" w:rsidRPr="000D3D29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Contact Information:</w:t>
            </w:r>
          </w:p>
          <w:p w:rsidR="00157840" w:rsidRPr="000D3D29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Mobile Phone:   </w:t>
            </w:r>
            <w:r>
              <w:rPr>
                <w:rFonts w:asciiTheme="minorHAnsi" w:hAnsiTheme="minorHAnsi" w:cs="Calibri"/>
                <w:sz w:val="22"/>
                <w:szCs w:val="22"/>
              </w:rPr>
              <w:t>01001980793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                                          Fax:                         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E-mail dr.eman_08@yahoo.com</w:t>
            </w:r>
          </w:p>
        </w:tc>
      </w:tr>
      <w:tr w:rsidR="00157840" w:rsidRPr="000D3D29" w:rsidTr="00B75D2A">
        <w:trPr>
          <w:cnfStyle w:val="000000010000"/>
          <w:trHeight w:val="225"/>
          <w:jc w:val="center"/>
        </w:trPr>
        <w:tc>
          <w:tcPr>
            <w:tcW w:w="9843" w:type="dxa"/>
            <w:gridSpan w:val="5"/>
          </w:tcPr>
          <w:p w:rsidR="00157840" w:rsidRPr="000D3D29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Last three recent relevant publications  </w:t>
            </w:r>
          </w:p>
          <w:p w:rsidR="00157840" w:rsidRPr="000D3D29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Authors (underline your name), year, title, Journal, vol. and pages</w:t>
            </w:r>
          </w:p>
        </w:tc>
      </w:tr>
      <w:tr w:rsidR="00157840" w:rsidRPr="000D3D29" w:rsidTr="001126BA">
        <w:trPr>
          <w:cnfStyle w:val="000000100000"/>
          <w:trHeight w:val="225"/>
          <w:jc w:val="center"/>
        </w:trPr>
        <w:tc>
          <w:tcPr>
            <w:tcW w:w="1049" w:type="dxa"/>
          </w:tcPr>
          <w:p w:rsidR="00157840" w:rsidRPr="000D3D29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  <w:p w:rsidR="00157840" w:rsidRPr="000D3D29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8794" w:type="dxa"/>
            <w:gridSpan w:val="4"/>
          </w:tcPr>
          <w:p w:rsidR="00157840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Attendance and active participation of ESWIH Breast Imaging workshop  on 16-17 December 2006 at New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kasr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El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Einy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Teaching Hospital </w:t>
            </w:r>
          </w:p>
          <w:p w:rsidR="00157840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Certificate of attendance of : ESWIH Breast Imaging workshop on 12-14 June,2008</w:t>
            </w:r>
          </w:p>
          <w:p w:rsidR="00157840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Attendance and active participation of ESWIH Breast Imaging workshop and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conference:Breast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Imaging Update2014 on 12-13 November,2014 </w:t>
            </w:r>
          </w:p>
          <w:p w:rsidR="00157840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57840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57840" w:rsidRPr="000D3D29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157840" w:rsidRPr="000D3D29" w:rsidTr="001126BA">
        <w:trPr>
          <w:cnfStyle w:val="000000010000"/>
          <w:trHeight w:val="225"/>
          <w:jc w:val="center"/>
        </w:trPr>
        <w:tc>
          <w:tcPr>
            <w:tcW w:w="1049" w:type="dxa"/>
          </w:tcPr>
          <w:p w:rsidR="00157840" w:rsidRPr="000D3D29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8794" w:type="dxa"/>
            <w:gridSpan w:val="4"/>
          </w:tcPr>
          <w:p w:rsidR="008A2312" w:rsidRDefault="00157840" w:rsidP="00B75D2A">
            <w:pPr>
              <w:bidi w:val="0"/>
              <w:rPr>
                <w:rFonts w:asciiTheme="minorHAnsi" w:hAnsiTheme="minorHAnsi" w:cstheme="minorBidi"/>
                <w:sz w:val="22"/>
                <w:szCs w:val="22"/>
                <w:lang w:bidi="ar-EG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bidi="ar-EG"/>
              </w:rPr>
              <w:t xml:space="preserve"> Supervising </w:t>
            </w:r>
            <w:proofErr w:type="spellStart"/>
            <w:r>
              <w:rPr>
                <w:rFonts w:asciiTheme="minorHAnsi" w:hAnsiTheme="minorHAnsi" w:cstheme="minorBidi"/>
                <w:sz w:val="22"/>
                <w:szCs w:val="22"/>
                <w:lang w:bidi="ar-EG"/>
              </w:rPr>
              <w:t>MSc</w:t>
            </w:r>
            <w:proofErr w:type="spellEnd"/>
            <w:r>
              <w:rPr>
                <w:rFonts w:asciiTheme="minorHAnsi" w:hAnsiTheme="minorHAnsi" w:cstheme="minorBidi"/>
                <w:sz w:val="22"/>
                <w:szCs w:val="22"/>
                <w:lang w:bidi="ar-EG"/>
              </w:rPr>
              <w:t>:</w:t>
            </w:r>
          </w:p>
          <w:p w:rsidR="00157840" w:rsidRPr="004C2844" w:rsidRDefault="00157840" w:rsidP="008A2312">
            <w:pPr>
              <w:bidi w:val="0"/>
              <w:rPr>
                <w:rFonts w:asciiTheme="minorHAnsi" w:hAnsiTheme="minorHAnsi" w:cstheme="minorBidi"/>
                <w:sz w:val="22"/>
                <w:szCs w:val="22"/>
                <w:lang w:bidi="ar-EG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bidi="ar-EG"/>
              </w:rPr>
              <w:t>Recent Advances in breast cancer imaging     26-1-2010 to 18-7-2011</w:t>
            </w:r>
          </w:p>
          <w:p w:rsidR="00157840" w:rsidRPr="000D3D29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157840" w:rsidRPr="000D3D29" w:rsidTr="001126BA">
        <w:trPr>
          <w:cnfStyle w:val="000000100000"/>
          <w:trHeight w:val="225"/>
          <w:jc w:val="center"/>
        </w:trPr>
        <w:tc>
          <w:tcPr>
            <w:tcW w:w="1049" w:type="dxa"/>
          </w:tcPr>
          <w:p w:rsidR="00157840" w:rsidRPr="000D3D29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3</w:t>
            </w:r>
          </w:p>
        </w:tc>
        <w:tc>
          <w:tcPr>
            <w:tcW w:w="8794" w:type="dxa"/>
            <w:gridSpan w:val="4"/>
          </w:tcPr>
          <w:p w:rsidR="00157840" w:rsidRPr="000D3D29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A2312" w:rsidRDefault="00157840" w:rsidP="00B75D2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Current supervision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ofMSc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  <w:p w:rsidR="00157840" w:rsidRPr="000D3D29" w:rsidRDefault="00157840" w:rsidP="008A2312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Value of MRI Perfusion in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Descrimination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between Benign and Malignant Breast Masses.</w:t>
            </w:r>
          </w:p>
        </w:tc>
      </w:tr>
      <w:tr w:rsidR="00157840" w:rsidRPr="000D3D29" w:rsidTr="00B75D2A">
        <w:trPr>
          <w:cnfStyle w:val="010000000000"/>
          <w:trHeight w:val="720"/>
          <w:jc w:val="center"/>
        </w:trPr>
        <w:tc>
          <w:tcPr>
            <w:tcW w:w="9843" w:type="dxa"/>
            <w:gridSpan w:val="5"/>
          </w:tcPr>
          <w:p w:rsidR="00157840" w:rsidRPr="000D3D29" w:rsidRDefault="00157840" w:rsidP="00B75D2A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  <w:p w:rsidR="00157840" w:rsidRPr="000D3D29" w:rsidRDefault="00157840" w:rsidP="00B75D2A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002759E1" w:rsidRDefault="001126BA" w:rsidP="001126BA">
      <w:pPr>
        <w:rPr>
          <w:rFonts w:hint="cs"/>
          <w:rtl/>
          <w:lang w:bidi="ar-EG"/>
        </w:rPr>
      </w:pPr>
      <w:r>
        <w:rPr>
          <w:rFonts w:hint="cs"/>
          <w:noProof/>
          <w:rtl/>
        </w:rPr>
        <w:lastRenderedPageBreak/>
        <w:drawing>
          <wp:inline distT="0" distB="0" distL="0" distR="0">
            <wp:extent cx="5274310" cy="3956050"/>
            <wp:effectExtent l="0" t="666750" r="0" b="635000"/>
            <wp:docPr id="12" name="Picture 11" descr="20150614_002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614_00250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26BA" w:rsidRDefault="001126BA" w:rsidP="001126BA">
      <w:pPr>
        <w:rPr>
          <w:rFonts w:hint="cs"/>
          <w:rtl/>
          <w:lang w:bidi="ar-EG"/>
        </w:rPr>
      </w:pPr>
    </w:p>
    <w:p w:rsidR="001126BA" w:rsidRDefault="001126BA" w:rsidP="00A616B9">
      <w:pPr>
        <w:jc w:val="right"/>
        <w:rPr>
          <w:lang w:bidi="ar-EG"/>
        </w:rPr>
      </w:pPr>
      <w:r>
        <w:rPr>
          <w:lang w:bidi="ar-EG"/>
        </w:rPr>
        <w:t>1-</w:t>
      </w:r>
      <w:r w:rsidR="00A616B9">
        <w:rPr>
          <w:lang w:bidi="ar-EG"/>
        </w:rPr>
        <w:t xml:space="preserve">The value of </w:t>
      </w:r>
      <w:proofErr w:type="gramStart"/>
      <w:r w:rsidR="00A616B9">
        <w:rPr>
          <w:lang w:bidi="ar-EG"/>
        </w:rPr>
        <w:t>lipoprotein(</w:t>
      </w:r>
      <w:proofErr w:type="gramEnd"/>
      <w:r w:rsidR="00A616B9">
        <w:rPr>
          <w:lang w:bidi="ar-EG"/>
        </w:rPr>
        <w:t xml:space="preserve">A), </w:t>
      </w:r>
      <w:proofErr w:type="spellStart"/>
      <w:r w:rsidR="00A616B9">
        <w:rPr>
          <w:lang w:bidi="ar-EG"/>
        </w:rPr>
        <w:t>Homocysteine</w:t>
      </w:r>
      <w:proofErr w:type="spellEnd"/>
      <w:r w:rsidR="00A616B9">
        <w:rPr>
          <w:lang w:bidi="ar-EG"/>
        </w:rPr>
        <w:t>, and Doppler of Carotid and femoral arteries in assessment of Atherosclerosis in asymptomatic cardiovascular risk factors</w:t>
      </w:r>
    </w:p>
    <w:p w:rsidR="00A616B9" w:rsidRDefault="00A616B9" w:rsidP="00A616B9">
      <w:pPr>
        <w:jc w:val="right"/>
        <w:rPr>
          <w:lang w:bidi="ar-EG"/>
        </w:rPr>
      </w:pPr>
      <w:r>
        <w:rPr>
          <w:lang w:bidi="ar-EG"/>
        </w:rPr>
        <w:t xml:space="preserve">2-Role of Magnetic resonance imaging in the evaluation of </w:t>
      </w:r>
      <w:proofErr w:type="spellStart"/>
      <w:r>
        <w:rPr>
          <w:lang w:bidi="ar-EG"/>
        </w:rPr>
        <w:t>exophthalmos</w:t>
      </w:r>
      <w:proofErr w:type="spellEnd"/>
    </w:p>
    <w:p w:rsidR="00A616B9" w:rsidRDefault="00A616B9" w:rsidP="00A616B9">
      <w:pPr>
        <w:jc w:val="right"/>
        <w:rPr>
          <w:lang w:bidi="ar-EG"/>
        </w:rPr>
      </w:pPr>
      <w:r>
        <w:rPr>
          <w:lang w:bidi="ar-EG"/>
        </w:rPr>
        <w:t xml:space="preserve">3-Magnetic Resonance Imaging Findings of two </w:t>
      </w:r>
      <w:proofErr w:type="spellStart"/>
      <w:r>
        <w:rPr>
          <w:lang w:bidi="ar-EG"/>
        </w:rPr>
        <w:t>sellar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lesions</w:t>
      </w:r>
      <w:proofErr w:type="gramStart"/>
      <w:r>
        <w:rPr>
          <w:lang w:bidi="ar-EG"/>
        </w:rPr>
        <w:t>:Pituitary</w:t>
      </w:r>
      <w:proofErr w:type="spellEnd"/>
      <w:proofErr w:type="gramEnd"/>
      <w:r>
        <w:rPr>
          <w:lang w:bidi="ar-EG"/>
        </w:rPr>
        <w:t xml:space="preserve"> adenoma and </w:t>
      </w:r>
      <w:proofErr w:type="spellStart"/>
      <w:r>
        <w:rPr>
          <w:lang w:bidi="ar-EG"/>
        </w:rPr>
        <w:t>craniopharyngioma</w:t>
      </w:r>
      <w:proofErr w:type="spellEnd"/>
      <w:r>
        <w:rPr>
          <w:lang w:bidi="ar-EG"/>
        </w:rPr>
        <w:t>.</w:t>
      </w:r>
    </w:p>
    <w:p w:rsidR="00A616B9" w:rsidRDefault="00A616B9" w:rsidP="00A616B9">
      <w:pPr>
        <w:jc w:val="right"/>
        <w:rPr>
          <w:lang w:bidi="ar-EG"/>
        </w:rPr>
      </w:pPr>
      <w:r>
        <w:rPr>
          <w:lang w:bidi="ar-EG"/>
        </w:rPr>
        <w:t xml:space="preserve">4-Role of </w:t>
      </w:r>
      <w:proofErr w:type="spellStart"/>
      <w:r>
        <w:rPr>
          <w:lang w:bidi="ar-EG"/>
        </w:rPr>
        <w:t>Multidetector</w:t>
      </w:r>
      <w:proofErr w:type="spellEnd"/>
      <w:r>
        <w:rPr>
          <w:lang w:bidi="ar-EG"/>
        </w:rPr>
        <w:t xml:space="preserve"> CT in diagnosis of acute pulmonary embolism</w:t>
      </w:r>
    </w:p>
    <w:p w:rsidR="00A616B9" w:rsidRDefault="00A616B9" w:rsidP="00A616B9">
      <w:pPr>
        <w:jc w:val="right"/>
        <w:rPr>
          <w:lang w:bidi="ar-EG"/>
        </w:rPr>
      </w:pPr>
      <w:r>
        <w:rPr>
          <w:lang w:bidi="ar-EG"/>
        </w:rPr>
        <w:t xml:space="preserve">5-Assessment of </w:t>
      </w:r>
      <w:proofErr w:type="spellStart"/>
      <w:r>
        <w:rPr>
          <w:lang w:bidi="ar-EG"/>
        </w:rPr>
        <w:t>Biocorrelates</w:t>
      </w:r>
      <w:proofErr w:type="spellEnd"/>
      <w:r>
        <w:rPr>
          <w:lang w:bidi="ar-EG"/>
        </w:rPr>
        <w:t xml:space="preserve"> for brain involvement in female patients with Rheumatoid Arthritis</w:t>
      </w:r>
    </w:p>
    <w:p w:rsidR="00A616B9" w:rsidRDefault="00A616B9" w:rsidP="00A616B9">
      <w:pPr>
        <w:jc w:val="right"/>
        <w:rPr>
          <w:lang w:bidi="ar-EG"/>
        </w:rPr>
      </w:pPr>
      <w:r>
        <w:rPr>
          <w:lang w:bidi="ar-EG"/>
        </w:rPr>
        <w:t xml:space="preserve">6-Multidetector Computed Tomography of </w:t>
      </w:r>
      <w:proofErr w:type="spellStart"/>
      <w:r>
        <w:rPr>
          <w:lang w:bidi="ar-EG"/>
        </w:rPr>
        <w:t>Diaphragm</w:t>
      </w:r>
      <w:proofErr w:type="gramStart"/>
      <w:r>
        <w:rPr>
          <w:lang w:bidi="ar-EG"/>
        </w:rPr>
        <w:t>:Anatomic</w:t>
      </w:r>
      <w:proofErr w:type="spellEnd"/>
      <w:proofErr w:type="gramEnd"/>
      <w:r>
        <w:rPr>
          <w:lang w:bidi="ar-EG"/>
        </w:rPr>
        <w:t xml:space="preserve"> variants and diagnostic problems in adult population.</w:t>
      </w:r>
    </w:p>
    <w:p w:rsidR="00A616B9" w:rsidRDefault="00A616B9" w:rsidP="00A616B9">
      <w:pPr>
        <w:jc w:val="right"/>
        <w:rPr>
          <w:lang w:bidi="ar-EG"/>
        </w:rPr>
      </w:pPr>
      <w:r>
        <w:rPr>
          <w:lang w:bidi="ar-EG"/>
        </w:rPr>
        <w:t>7-Impact of intrauterine growth restriction on neonatal frontal lobe dimensions (</w:t>
      </w:r>
      <w:proofErr w:type="spellStart"/>
      <w:r>
        <w:rPr>
          <w:lang w:bidi="ar-EG"/>
        </w:rPr>
        <w:t>Transcranial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sonographic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measurrments</w:t>
      </w:r>
      <w:proofErr w:type="spellEnd"/>
      <w:r>
        <w:rPr>
          <w:lang w:bidi="ar-EG"/>
        </w:rPr>
        <w:t>)</w:t>
      </w:r>
    </w:p>
    <w:p w:rsidR="00A616B9" w:rsidRPr="00A616B9" w:rsidRDefault="00A616B9" w:rsidP="00A616B9">
      <w:pPr>
        <w:jc w:val="right"/>
        <w:rPr>
          <w:rFonts w:hint="cs"/>
          <w:rtl/>
          <w:lang w:bidi="ar-EG"/>
        </w:rPr>
      </w:pPr>
      <w:r>
        <w:rPr>
          <w:lang w:bidi="ar-EG"/>
        </w:rPr>
        <w:t xml:space="preserve">8-Multidetector Computed Tomography evaluation in neonatal respiratory </w:t>
      </w:r>
      <w:proofErr w:type="spellStart"/>
      <w:r>
        <w:rPr>
          <w:lang w:bidi="ar-EG"/>
        </w:rPr>
        <w:t>distress</w:t>
      </w:r>
      <w:proofErr w:type="gramStart"/>
      <w:r>
        <w:rPr>
          <w:lang w:bidi="ar-EG"/>
        </w:rPr>
        <w:t>:clinical</w:t>
      </w:r>
      <w:proofErr w:type="spellEnd"/>
      <w:proofErr w:type="gramEnd"/>
      <w:r>
        <w:rPr>
          <w:lang w:bidi="ar-EG"/>
        </w:rPr>
        <w:t xml:space="preserve"> implication</w:t>
      </w:r>
    </w:p>
    <w:sectPr w:rsidR="00A616B9" w:rsidRPr="00A616B9" w:rsidSect="006F738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7840"/>
    <w:rsid w:val="001126BA"/>
    <w:rsid w:val="00157840"/>
    <w:rsid w:val="002759E1"/>
    <w:rsid w:val="006F7380"/>
    <w:rsid w:val="008A2312"/>
    <w:rsid w:val="00A616B9"/>
    <w:rsid w:val="00F6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84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157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A23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3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ALAMIA</dc:creator>
  <cp:lastModifiedBy>ALAMIA</cp:lastModifiedBy>
  <cp:revision>3</cp:revision>
  <dcterms:created xsi:type="dcterms:W3CDTF">2015-06-13T21:44:00Z</dcterms:created>
  <dcterms:modified xsi:type="dcterms:W3CDTF">2015-06-13T23:14:00Z</dcterms:modified>
</cp:coreProperties>
</file>